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34628" w14:textId="3237A2B3" w:rsidR="007446A6" w:rsidRPr="006E76C5" w:rsidRDefault="00A843E8" w:rsidP="007446A6">
      <w:pPr>
        <w:jc w:val="center"/>
        <w:rPr>
          <w:b/>
          <w:bCs/>
          <w:sz w:val="24"/>
          <w:szCs w:val="28"/>
        </w:rPr>
      </w:pPr>
      <w:r>
        <w:rPr>
          <w:rFonts w:hint="eastAsia"/>
          <w:b/>
          <w:bCs/>
          <w:sz w:val="24"/>
          <w:szCs w:val="28"/>
        </w:rPr>
        <w:t>令和６年度</w:t>
      </w:r>
      <w:r w:rsidR="007446A6" w:rsidRPr="006E76C5">
        <w:rPr>
          <w:rFonts w:hint="eastAsia"/>
          <w:b/>
          <w:bCs/>
          <w:sz w:val="24"/>
          <w:szCs w:val="28"/>
        </w:rPr>
        <w:t>奥四万十エリア</w:t>
      </w:r>
      <w:r w:rsidR="004F555F">
        <w:rPr>
          <w:rFonts w:hint="eastAsia"/>
          <w:b/>
          <w:bCs/>
          <w:sz w:val="24"/>
          <w:szCs w:val="28"/>
        </w:rPr>
        <w:t>アドベンチャー</w:t>
      </w:r>
      <w:r w:rsidR="007446A6" w:rsidRPr="006E76C5">
        <w:rPr>
          <w:rFonts w:hint="eastAsia"/>
          <w:b/>
          <w:bCs/>
          <w:sz w:val="24"/>
          <w:szCs w:val="28"/>
        </w:rPr>
        <w:t>動画制作事業委託業務仕様書</w:t>
      </w:r>
    </w:p>
    <w:p w14:paraId="03873B6F" w14:textId="77777777" w:rsidR="007446A6" w:rsidRDefault="007446A6" w:rsidP="007446A6"/>
    <w:p w14:paraId="75FFCF10" w14:textId="77777777" w:rsidR="007446A6" w:rsidRPr="006E76C5" w:rsidRDefault="007446A6" w:rsidP="007446A6">
      <w:pPr>
        <w:pStyle w:val="a3"/>
        <w:numPr>
          <w:ilvl w:val="0"/>
          <w:numId w:val="1"/>
        </w:numPr>
        <w:ind w:leftChars="0"/>
        <w:rPr>
          <w:b/>
          <w:bCs/>
        </w:rPr>
      </w:pPr>
      <w:r w:rsidRPr="006E76C5">
        <w:rPr>
          <w:rFonts w:hint="eastAsia"/>
          <w:b/>
          <w:bCs/>
        </w:rPr>
        <w:t>委託事業名</w:t>
      </w:r>
    </w:p>
    <w:p w14:paraId="71B78C6D" w14:textId="2CBAA471" w:rsidR="007446A6" w:rsidRDefault="00F50553" w:rsidP="007446A6">
      <w:pPr>
        <w:pStyle w:val="a3"/>
        <w:ind w:leftChars="0" w:left="360"/>
      </w:pPr>
      <w:r>
        <w:rPr>
          <w:rFonts w:hint="eastAsia"/>
        </w:rPr>
        <w:t>令和６年度</w:t>
      </w:r>
      <w:r w:rsidR="007446A6">
        <w:rPr>
          <w:rFonts w:hint="eastAsia"/>
        </w:rPr>
        <w:t>奥四万十エリア</w:t>
      </w:r>
      <w:r w:rsidR="004F555F">
        <w:rPr>
          <w:rFonts w:hint="eastAsia"/>
        </w:rPr>
        <w:t>アドベンチャー</w:t>
      </w:r>
      <w:r w:rsidR="007446A6">
        <w:rPr>
          <w:rFonts w:hint="eastAsia"/>
        </w:rPr>
        <w:t>動画制作事業</w:t>
      </w:r>
    </w:p>
    <w:p w14:paraId="299315EE" w14:textId="77777777" w:rsidR="007446A6" w:rsidRDefault="007446A6" w:rsidP="007446A6"/>
    <w:p w14:paraId="0ABD0755" w14:textId="77777777" w:rsidR="007446A6" w:rsidRPr="006E76C5" w:rsidRDefault="007446A6" w:rsidP="007446A6">
      <w:pPr>
        <w:pStyle w:val="a3"/>
        <w:numPr>
          <w:ilvl w:val="0"/>
          <w:numId w:val="1"/>
        </w:numPr>
        <w:ind w:leftChars="0"/>
        <w:rPr>
          <w:b/>
          <w:bCs/>
        </w:rPr>
      </w:pPr>
      <w:r w:rsidRPr="006E76C5">
        <w:rPr>
          <w:rFonts w:hint="eastAsia"/>
          <w:b/>
          <w:bCs/>
        </w:rPr>
        <w:t>目的</w:t>
      </w:r>
    </w:p>
    <w:p w14:paraId="10CF0061" w14:textId="30EB925E" w:rsidR="007446A6" w:rsidRDefault="007446A6" w:rsidP="007446A6">
      <w:pPr>
        <w:pStyle w:val="a3"/>
        <w:ind w:leftChars="0" w:left="360" w:firstLineChars="100" w:firstLine="210"/>
      </w:pPr>
      <w:r w:rsidRPr="00407F14">
        <w:rPr>
          <w:rFonts w:hint="eastAsia"/>
        </w:rPr>
        <w:t>奥四万十エリアには、四国カルストをはじめとする山エリア、新荘川や四万十川上中流域の川エリア、太平洋に面した横浪半島や各港</w:t>
      </w:r>
      <w:r>
        <w:rPr>
          <w:rFonts w:hint="eastAsia"/>
        </w:rPr>
        <w:t>、</w:t>
      </w:r>
      <w:r w:rsidRPr="00407F14">
        <w:rPr>
          <w:rFonts w:hint="eastAsia"/>
        </w:rPr>
        <w:t>海岸</w:t>
      </w:r>
      <w:r>
        <w:rPr>
          <w:rFonts w:hint="eastAsia"/>
        </w:rPr>
        <w:t>が属する</w:t>
      </w:r>
      <w:r w:rsidRPr="00407F14">
        <w:rPr>
          <w:rFonts w:hint="eastAsia"/>
        </w:rPr>
        <w:t>海エリアがあり、豊かな自然に触れられる場所である。</w:t>
      </w:r>
      <w:r w:rsidR="00C1468A" w:rsidRPr="00C1468A">
        <w:rPr>
          <w:rFonts w:hint="eastAsia"/>
          <w:color w:val="000000" w:themeColor="text1"/>
        </w:rPr>
        <w:t>エリア内</w:t>
      </w:r>
      <w:r w:rsidR="00C1468A">
        <w:rPr>
          <w:rFonts w:hint="eastAsia"/>
          <w:color w:val="000000" w:themeColor="text1"/>
        </w:rPr>
        <w:t>には、</w:t>
      </w:r>
      <w:r w:rsidR="00C1468A" w:rsidRPr="00C1468A">
        <w:rPr>
          <w:rFonts w:hint="eastAsia"/>
          <w:color w:val="000000" w:themeColor="text1"/>
        </w:rPr>
        <w:t>海・川・山</w:t>
      </w:r>
      <w:r w:rsidR="004F555F">
        <w:rPr>
          <w:rFonts w:hint="eastAsia"/>
          <w:color w:val="000000" w:themeColor="text1"/>
        </w:rPr>
        <w:t>の自然の中でアドベンチャー体験できる施設</w:t>
      </w:r>
      <w:r w:rsidR="00C1468A" w:rsidRPr="00C1468A">
        <w:rPr>
          <w:rFonts w:hint="eastAsia"/>
          <w:color w:val="000000" w:themeColor="text1"/>
        </w:rPr>
        <w:t>が多数点在しており、高知県内でも屈指の充実した</w:t>
      </w:r>
      <w:r w:rsidR="004F555F">
        <w:rPr>
          <w:rFonts w:hint="eastAsia"/>
          <w:color w:val="000000" w:themeColor="text1"/>
        </w:rPr>
        <w:t>体験ができる</w:t>
      </w:r>
      <w:r w:rsidR="00C1468A" w:rsidRPr="00C1468A">
        <w:rPr>
          <w:rFonts w:hint="eastAsia"/>
          <w:color w:val="000000" w:themeColor="text1"/>
        </w:rPr>
        <w:t>地域となっている。観光資源であるこれらの体験プログラム</w:t>
      </w:r>
      <w:r w:rsidR="00750C20">
        <w:rPr>
          <w:rFonts w:hint="eastAsia"/>
          <w:color w:val="000000" w:themeColor="text1"/>
        </w:rPr>
        <w:t>イメージを</w:t>
      </w:r>
      <w:r w:rsidR="00C1468A" w:rsidRPr="00C1468A">
        <w:rPr>
          <w:rFonts w:hint="eastAsia"/>
          <w:color w:val="000000" w:themeColor="text1"/>
        </w:rPr>
        <w:t>映像化し、</w:t>
      </w:r>
      <w:r w:rsidR="00750C20">
        <w:rPr>
          <w:rFonts w:hint="eastAsia"/>
          <w:color w:val="000000" w:themeColor="text1"/>
        </w:rPr>
        <w:t>教育旅行始め、</w:t>
      </w:r>
      <w:r w:rsidR="00C1468A" w:rsidRPr="00C1468A">
        <w:rPr>
          <w:rFonts w:hint="eastAsia"/>
          <w:color w:val="000000" w:themeColor="text1"/>
        </w:rPr>
        <w:t>県内外へ向けて奥四万十エリアの</w:t>
      </w:r>
      <w:r w:rsidR="008F7E97">
        <w:rPr>
          <w:rFonts w:hint="eastAsia"/>
          <w:color w:val="000000" w:themeColor="text1"/>
        </w:rPr>
        <w:t>アドベンチャー体験</w:t>
      </w:r>
      <w:r w:rsidR="00C1468A" w:rsidRPr="00C1468A">
        <w:rPr>
          <w:rFonts w:hint="eastAsia"/>
          <w:color w:val="000000" w:themeColor="text1"/>
        </w:rPr>
        <w:t>について</w:t>
      </w:r>
      <w:r>
        <w:rPr>
          <w:rFonts w:hint="eastAsia"/>
        </w:rPr>
        <w:t>さらなる</w:t>
      </w:r>
      <w:r w:rsidRPr="00407F14">
        <w:rPr>
          <w:rFonts w:hint="eastAsia"/>
        </w:rPr>
        <w:t>観光誘客の促進を図ることを目的とする。</w:t>
      </w:r>
    </w:p>
    <w:p w14:paraId="704E3B10" w14:textId="77777777" w:rsidR="007446A6" w:rsidRDefault="007446A6" w:rsidP="007446A6">
      <w:pPr>
        <w:pStyle w:val="a3"/>
        <w:ind w:leftChars="0" w:left="360" w:firstLineChars="100" w:firstLine="210"/>
      </w:pPr>
    </w:p>
    <w:p w14:paraId="043CCD00" w14:textId="77777777" w:rsidR="007446A6" w:rsidRPr="006E76C5" w:rsidRDefault="007446A6" w:rsidP="007446A6">
      <w:pPr>
        <w:pStyle w:val="a3"/>
        <w:numPr>
          <w:ilvl w:val="0"/>
          <w:numId w:val="1"/>
        </w:numPr>
        <w:ind w:leftChars="0"/>
        <w:rPr>
          <w:b/>
          <w:bCs/>
        </w:rPr>
      </w:pPr>
      <w:r w:rsidRPr="006E76C5">
        <w:rPr>
          <w:rFonts w:hint="eastAsia"/>
          <w:b/>
          <w:bCs/>
        </w:rPr>
        <w:t>履行期間</w:t>
      </w:r>
    </w:p>
    <w:p w14:paraId="2B9139F7" w14:textId="7376A95C" w:rsidR="007446A6" w:rsidRDefault="007446A6" w:rsidP="007446A6">
      <w:pPr>
        <w:pStyle w:val="a3"/>
        <w:ind w:leftChars="0" w:left="360"/>
      </w:pPr>
      <w:r>
        <w:rPr>
          <w:rFonts w:hint="eastAsia"/>
        </w:rPr>
        <w:t>契約締結日から令和</w:t>
      </w:r>
      <w:r w:rsidR="00A843E8">
        <w:rPr>
          <w:rFonts w:hint="eastAsia"/>
        </w:rPr>
        <w:t>７</w:t>
      </w:r>
      <w:r>
        <w:rPr>
          <w:rFonts w:hint="eastAsia"/>
        </w:rPr>
        <w:t>年２月２</w:t>
      </w:r>
      <w:r w:rsidR="00A843E8">
        <w:rPr>
          <w:rFonts w:hint="eastAsia"/>
        </w:rPr>
        <w:t>８</w:t>
      </w:r>
      <w:r>
        <w:rPr>
          <w:rFonts w:hint="eastAsia"/>
        </w:rPr>
        <w:t>日（</w:t>
      </w:r>
      <w:r w:rsidR="00A843E8">
        <w:rPr>
          <w:rFonts w:hint="eastAsia"/>
        </w:rPr>
        <w:t>金</w:t>
      </w:r>
      <w:r>
        <w:rPr>
          <w:rFonts w:hint="eastAsia"/>
        </w:rPr>
        <w:t>）まで</w:t>
      </w:r>
    </w:p>
    <w:p w14:paraId="7D697EB6" w14:textId="77777777" w:rsidR="007446A6" w:rsidRDefault="007446A6" w:rsidP="007446A6">
      <w:pPr>
        <w:pStyle w:val="a3"/>
        <w:ind w:leftChars="0" w:left="360"/>
      </w:pPr>
    </w:p>
    <w:p w14:paraId="532EFEFB" w14:textId="77777777" w:rsidR="007446A6" w:rsidRPr="006E76C5" w:rsidRDefault="007446A6" w:rsidP="007446A6">
      <w:pPr>
        <w:pStyle w:val="a3"/>
        <w:numPr>
          <w:ilvl w:val="0"/>
          <w:numId w:val="1"/>
        </w:numPr>
        <w:ind w:leftChars="0"/>
        <w:rPr>
          <w:b/>
          <w:bCs/>
        </w:rPr>
      </w:pPr>
      <w:r w:rsidRPr="006E76C5">
        <w:rPr>
          <w:rFonts w:hint="eastAsia"/>
          <w:b/>
          <w:bCs/>
        </w:rPr>
        <w:t>委託業務内容</w:t>
      </w:r>
    </w:p>
    <w:p w14:paraId="4CF8CE8E" w14:textId="484C6543" w:rsidR="007446A6" w:rsidRPr="00333BBE" w:rsidRDefault="007446A6" w:rsidP="008A000A">
      <w:pPr>
        <w:ind w:leftChars="200" w:left="420"/>
      </w:pPr>
      <w:r w:rsidRPr="00C1468A">
        <w:rPr>
          <w:rFonts w:hint="eastAsia"/>
          <w:color w:val="000000" w:themeColor="text1"/>
        </w:rPr>
        <w:t>奥四万十エリアの</w:t>
      </w:r>
      <w:r w:rsidR="00300FED">
        <w:rPr>
          <w:rFonts w:hint="eastAsia"/>
          <w:color w:val="000000" w:themeColor="text1"/>
        </w:rPr>
        <w:t>アドベンチャー</w:t>
      </w:r>
      <w:r w:rsidR="00C1468A" w:rsidRPr="00C1468A">
        <w:rPr>
          <w:rFonts w:hint="eastAsia"/>
          <w:color w:val="000000" w:themeColor="text1"/>
        </w:rPr>
        <w:t>体験</w:t>
      </w:r>
      <w:r w:rsidR="00DB305B">
        <w:rPr>
          <w:rFonts w:hint="eastAsia"/>
          <w:color w:val="000000" w:themeColor="text1"/>
        </w:rPr>
        <w:t>プログラム</w:t>
      </w:r>
      <w:r w:rsidR="004F555F">
        <w:rPr>
          <w:rFonts w:hint="eastAsia"/>
          <w:color w:val="000000" w:themeColor="text1"/>
        </w:rPr>
        <w:t>など</w:t>
      </w:r>
      <w:r w:rsidRPr="00C1468A">
        <w:rPr>
          <w:rFonts w:hint="eastAsia"/>
          <w:color w:val="000000" w:themeColor="text1"/>
        </w:rPr>
        <w:t>に関する動画制作</w:t>
      </w:r>
      <w:r>
        <w:rPr>
          <w:rFonts w:hint="eastAsia"/>
        </w:rPr>
        <w:t>（企画・構成、撮影、編集）を行う。尚、プロポーザルの提案内容をもとに、本法人と協議の上、内容を決定することとする。</w:t>
      </w:r>
    </w:p>
    <w:p w14:paraId="00190298" w14:textId="77777777" w:rsidR="007446A6" w:rsidRDefault="007446A6" w:rsidP="007446A6">
      <w:pPr>
        <w:pStyle w:val="a3"/>
        <w:ind w:leftChars="0" w:left="360"/>
      </w:pPr>
    </w:p>
    <w:p w14:paraId="5A852F00" w14:textId="212C7556" w:rsidR="007446A6" w:rsidRPr="00CC08CA" w:rsidRDefault="00CC08CA" w:rsidP="007446A6">
      <w:pPr>
        <w:pStyle w:val="a3"/>
        <w:numPr>
          <w:ilvl w:val="0"/>
          <w:numId w:val="2"/>
        </w:numPr>
        <w:ind w:leftChars="0"/>
        <w:rPr>
          <w:color w:val="000000" w:themeColor="text1"/>
        </w:rPr>
      </w:pPr>
      <w:r w:rsidRPr="00CC08CA">
        <w:rPr>
          <w:rFonts w:hint="eastAsia"/>
          <w:color w:val="000000" w:themeColor="text1"/>
        </w:rPr>
        <w:t>エリア内の各</w:t>
      </w:r>
      <w:r w:rsidR="008F7E97">
        <w:rPr>
          <w:rFonts w:hint="eastAsia"/>
          <w:color w:val="000000" w:themeColor="text1"/>
        </w:rPr>
        <w:t>アドベンチャー</w:t>
      </w:r>
      <w:r w:rsidRPr="00CC08CA">
        <w:rPr>
          <w:rFonts w:hint="eastAsia"/>
          <w:color w:val="000000" w:themeColor="text1"/>
        </w:rPr>
        <w:t>体験プログラムや施設について、</w:t>
      </w:r>
      <w:r w:rsidR="00DC037D">
        <w:rPr>
          <w:rFonts w:hint="eastAsia"/>
          <w:color w:val="000000" w:themeColor="text1"/>
        </w:rPr>
        <w:t>『</w:t>
      </w:r>
      <w:r w:rsidRPr="00CC08CA">
        <w:rPr>
          <w:rFonts w:hint="eastAsia"/>
          <w:color w:val="000000" w:themeColor="text1"/>
        </w:rPr>
        <w:t>海</w:t>
      </w:r>
      <w:r w:rsidR="00DC037D">
        <w:rPr>
          <w:rFonts w:hint="eastAsia"/>
          <w:color w:val="000000" w:themeColor="text1"/>
        </w:rPr>
        <w:t>』</w:t>
      </w:r>
      <w:r w:rsidRPr="00CC08CA">
        <w:rPr>
          <w:rFonts w:hint="eastAsia"/>
          <w:color w:val="000000" w:themeColor="text1"/>
        </w:rPr>
        <w:t>、</w:t>
      </w:r>
      <w:r w:rsidR="00DC037D">
        <w:rPr>
          <w:rFonts w:hint="eastAsia"/>
          <w:color w:val="000000" w:themeColor="text1"/>
        </w:rPr>
        <w:t>『</w:t>
      </w:r>
      <w:r w:rsidRPr="00CC08CA">
        <w:rPr>
          <w:rFonts w:hint="eastAsia"/>
          <w:color w:val="000000" w:themeColor="text1"/>
        </w:rPr>
        <w:t>川</w:t>
      </w:r>
      <w:r w:rsidR="004F555F">
        <w:rPr>
          <w:rFonts w:hint="eastAsia"/>
          <w:color w:val="000000" w:themeColor="text1"/>
        </w:rPr>
        <w:t>＆</w:t>
      </w:r>
      <w:r w:rsidRPr="00CC08CA">
        <w:rPr>
          <w:rFonts w:hint="eastAsia"/>
          <w:color w:val="000000" w:themeColor="text1"/>
        </w:rPr>
        <w:t>山</w:t>
      </w:r>
      <w:r w:rsidR="00DC037D">
        <w:rPr>
          <w:rFonts w:hint="eastAsia"/>
          <w:color w:val="000000" w:themeColor="text1"/>
        </w:rPr>
        <w:t>』</w:t>
      </w:r>
      <w:r w:rsidRPr="00CC08CA">
        <w:rPr>
          <w:rFonts w:hint="eastAsia"/>
          <w:color w:val="000000" w:themeColor="text1"/>
        </w:rPr>
        <w:t>の</w:t>
      </w:r>
      <w:r w:rsidR="004F555F">
        <w:rPr>
          <w:rFonts w:hint="eastAsia"/>
          <w:color w:val="000000" w:themeColor="text1"/>
        </w:rPr>
        <w:t>２</w:t>
      </w:r>
      <w:r w:rsidRPr="00CC08CA">
        <w:rPr>
          <w:rFonts w:hint="eastAsia"/>
          <w:color w:val="000000" w:themeColor="text1"/>
        </w:rPr>
        <w:t>つのカテゴリに分けて映像を制作すること。</w:t>
      </w:r>
      <w:r w:rsidR="00300FED">
        <w:rPr>
          <w:rFonts w:hint="eastAsia"/>
          <w:color w:val="000000" w:themeColor="text1"/>
        </w:rPr>
        <w:t>また、各体験プログラムのピックアップは、制作をしながら、奥四万十高知との協議の上で決めていくこと。</w:t>
      </w:r>
      <w:r w:rsidRPr="00CC08CA">
        <w:rPr>
          <w:rFonts w:hint="eastAsia"/>
          <w:color w:val="000000" w:themeColor="text1"/>
        </w:rPr>
        <w:t>※別紙リストを参照のこと</w:t>
      </w:r>
      <w:r w:rsidR="007446A6" w:rsidRPr="00CC08CA">
        <w:rPr>
          <w:rFonts w:hint="eastAsia"/>
          <w:color w:val="000000" w:themeColor="text1"/>
        </w:rPr>
        <w:t>。</w:t>
      </w:r>
    </w:p>
    <w:p w14:paraId="4E38F494" w14:textId="585AF75D" w:rsidR="007446A6" w:rsidRPr="00CC08CA" w:rsidRDefault="00CC08CA" w:rsidP="007446A6">
      <w:pPr>
        <w:pStyle w:val="a3"/>
        <w:numPr>
          <w:ilvl w:val="0"/>
          <w:numId w:val="2"/>
        </w:numPr>
        <w:ind w:leftChars="0"/>
        <w:rPr>
          <w:color w:val="000000" w:themeColor="text1"/>
        </w:rPr>
      </w:pPr>
      <w:r w:rsidRPr="00CC08CA">
        <w:rPr>
          <w:rFonts w:hint="eastAsia"/>
          <w:color w:val="000000" w:themeColor="text1"/>
        </w:rPr>
        <w:t>エリア内の各</w:t>
      </w:r>
      <w:r w:rsidR="008F7E97">
        <w:rPr>
          <w:rFonts w:hint="eastAsia"/>
          <w:color w:val="000000" w:themeColor="text1"/>
        </w:rPr>
        <w:t>アドベンチャー</w:t>
      </w:r>
      <w:r w:rsidRPr="00CC08CA">
        <w:rPr>
          <w:rFonts w:hint="eastAsia"/>
          <w:color w:val="000000" w:themeColor="text1"/>
        </w:rPr>
        <w:t>体験プログラムや施設の魅力が伝わる内容であること</w:t>
      </w:r>
      <w:r w:rsidR="007446A6" w:rsidRPr="00CC08CA">
        <w:rPr>
          <w:rFonts w:hint="eastAsia"/>
          <w:color w:val="000000" w:themeColor="text1"/>
        </w:rPr>
        <w:t>。</w:t>
      </w:r>
      <w:r w:rsidR="008F7E97">
        <w:rPr>
          <w:rFonts w:hint="eastAsia"/>
          <w:color w:val="000000" w:themeColor="text1"/>
        </w:rPr>
        <w:t xml:space="preserve">　　</w:t>
      </w:r>
    </w:p>
    <w:p w14:paraId="2CD74A14" w14:textId="16C5B445" w:rsidR="007446A6" w:rsidRPr="00CC08CA" w:rsidRDefault="00CC08CA" w:rsidP="007446A6">
      <w:pPr>
        <w:pStyle w:val="a3"/>
        <w:numPr>
          <w:ilvl w:val="0"/>
          <w:numId w:val="2"/>
        </w:numPr>
        <w:ind w:leftChars="0"/>
        <w:rPr>
          <w:color w:val="000000" w:themeColor="text1"/>
        </w:rPr>
      </w:pPr>
      <w:r w:rsidRPr="00CC08CA">
        <w:rPr>
          <w:rFonts w:hint="eastAsia"/>
          <w:color w:val="000000" w:themeColor="text1"/>
        </w:rPr>
        <w:t>奥四万十エリアが</w:t>
      </w:r>
      <w:r w:rsidR="00750C20">
        <w:rPr>
          <w:rFonts w:hint="eastAsia"/>
          <w:color w:val="000000" w:themeColor="text1"/>
        </w:rPr>
        <w:t>日本、四国、高知の</w:t>
      </w:r>
      <w:r w:rsidRPr="00CC08CA">
        <w:rPr>
          <w:rFonts w:hint="eastAsia"/>
          <w:color w:val="000000" w:themeColor="text1"/>
        </w:rPr>
        <w:t>どこにあるのか、理解できる内容</w:t>
      </w:r>
      <w:r w:rsidR="00750C20">
        <w:rPr>
          <w:rFonts w:hint="eastAsia"/>
          <w:color w:val="000000" w:themeColor="text1"/>
        </w:rPr>
        <w:t>が入ってい</w:t>
      </w:r>
      <w:r w:rsidRPr="00CC08CA">
        <w:rPr>
          <w:rFonts w:hint="eastAsia"/>
          <w:color w:val="000000" w:themeColor="text1"/>
        </w:rPr>
        <w:t>ること</w:t>
      </w:r>
      <w:r w:rsidR="007446A6" w:rsidRPr="00CC08CA">
        <w:rPr>
          <w:rFonts w:hint="eastAsia"/>
          <w:color w:val="000000" w:themeColor="text1"/>
        </w:rPr>
        <w:t>。</w:t>
      </w:r>
    </w:p>
    <w:p w14:paraId="2252BEEB" w14:textId="3D1E5A81" w:rsidR="007446A6" w:rsidRDefault="007446A6" w:rsidP="007446A6">
      <w:pPr>
        <w:pStyle w:val="a3"/>
        <w:numPr>
          <w:ilvl w:val="0"/>
          <w:numId w:val="2"/>
        </w:numPr>
        <w:ind w:leftChars="0"/>
      </w:pPr>
      <w:r>
        <w:rPr>
          <w:rFonts w:hint="eastAsia"/>
        </w:rPr>
        <w:t>20～30代の若い年齢層や小さいお子様連れの家族にも興味を持ってもらえる企画、構成であることが望ましい。</w:t>
      </w:r>
    </w:p>
    <w:p w14:paraId="011A9C2C" w14:textId="233A8FA5" w:rsidR="00750C20" w:rsidRDefault="00750C20" w:rsidP="007446A6">
      <w:pPr>
        <w:pStyle w:val="a3"/>
        <w:numPr>
          <w:ilvl w:val="0"/>
          <w:numId w:val="2"/>
        </w:numPr>
        <w:ind w:leftChars="0"/>
      </w:pPr>
      <w:r>
        <w:rPr>
          <w:rFonts w:hint="eastAsia"/>
        </w:rPr>
        <w:t>教育旅行のプログラムとして重要な「ドラゴンカヌー」「ラフティング」「</w:t>
      </w:r>
      <w:r w:rsidR="0033035F" w:rsidRPr="0033035F">
        <w:rPr>
          <w:rFonts w:hint="eastAsia"/>
        </w:rPr>
        <w:t>自然アドベンチャー体験</w:t>
      </w:r>
      <w:r>
        <w:rPr>
          <w:rFonts w:hint="eastAsia"/>
        </w:rPr>
        <w:t>」</w:t>
      </w:r>
      <w:r w:rsidR="008839BC">
        <w:rPr>
          <w:rFonts w:hint="eastAsia"/>
        </w:rPr>
        <w:t>は中高生</w:t>
      </w:r>
      <w:r w:rsidR="00300FED">
        <w:rPr>
          <w:rFonts w:hint="eastAsia"/>
        </w:rPr>
        <w:t>世代</w:t>
      </w:r>
      <w:r w:rsidR="008839BC">
        <w:rPr>
          <w:rFonts w:hint="eastAsia"/>
        </w:rPr>
        <w:t>が体験している映像であること</w:t>
      </w:r>
      <w:r w:rsidR="00FF44CD" w:rsidRPr="0033035F">
        <w:rPr>
          <w:rFonts w:hint="eastAsia"/>
        </w:rPr>
        <w:t>自然アドベンチャー体験</w:t>
      </w:r>
      <w:r w:rsidR="008839BC">
        <w:rPr>
          <w:rFonts w:hint="eastAsia"/>
        </w:rPr>
        <w:t>。</w:t>
      </w:r>
    </w:p>
    <w:p w14:paraId="67D63AE6" w14:textId="699010B7" w:rsidR="00552BDB" w:rsidRDefault="00552BDB" w:rsidP="007446A6">
      <w:pPr>
        <w:pStyle w:val="a3"/>
        <w:numPr>
          <w:ilvl w:val="0"/>
          <w:numId w:val="2"/>
        </w:numPr>
        <w:ind w:leftChars="0"/>
      </w:pPr>
      <w:r>
        <w:rPr>
          <w:rFonts w:hint="eastAsia"/>
        </w:rPr>
        <w:t>ダイジェスト版</w:t>
      </w:r>
      <w:r w:rsidR="00FF44CD">
        <w:rPr>
          <w:rFonts w:hint="eastAsia"/>
        </w:rPr>
        <w:t>及びショート</w:t>
      </w:r>
      <w:r w:rsidR="00442C52">
        <w:rPr>
          <w:rFonts w:hint="eastAsia"/>
        </w:rPr>
        <w:t>プロモーション</w:t>
      </w:r>
      <w:r w:rsidR="00FF44CD">
        <w:rPr>
          <w:rFonts w:hint="eastAsia"/>
        </w:rPr>
        <w:t>版</w:t>
      </w:r>
      <w:r>
        <w:rPr>
          <w:rFonts w:hint="eastAsia"/>
        </w:rPr>
        <w:t>は、</w:t>
      </w:r>
      <w:r w:rsidR="000E32CA">
        <w:rPr>
          <w:rFonts w:hint="eastAsia"/>
        </w:rPr>
        <w:t>デジタル</w:t>
      </w:r>
      <w:r>
        <w:rPr>
          <w:rFonts w:hint="eastAsia"/>
        </w:rPr>
        <w:t>サイネージ広告や旅行商談会などの際にも放映でき</w:t>
      </w:r>
      <w:r w:rsidR="008839BC">
        <w:rPr>
          <w:rFonts w:hint="eastAsia"/>
        </w:rPr>
        <w:t>、「ドラゴンカヌー」「ラフティング」「</w:t>
      </w:r>
      <w:r w:rsidR="0033035F" w:rsidRPr="0033035F">
        <w:rPr>
          <w:rFonts w:hint="eastAsia"/>
        </w:rPr>
        <w:t>自然アドベンチャー体験</w:t>
      </w:r>
      <w:r w:rsidR="008839BC">
        <w:rPr>
          <w:rFonts w:hint="eastAsia"/>
        </w:rPr>
        <w:t>」の3つの体験が入っている</w:t>
      </w:r>
      <w:r>
        <w:rPr>
          <w:rFonts w:hint="eastAsia"/>
        </w:rPr>
        <w:t>構成、編集であること。</w:t>
      </w:r>
    </w:p>
    <w:p w14:paraId="5B7312B7" w14:textId="77777777" w:rsidR="007446A6" w:rsidRDefault="007446A6" w:rsidP="007446A6">
      <w:pPr>
        <w:pStyle w:val="a3"/>
        <w:numPr>
          <w:ilvl w:val="0"/>
          <w:numId w:val="2"/>
        </w:numPr>
        <w:ind w:leftChars="0"/>
      </w:pPr>
      <w:r>
        <w:rPr>
          <w:rFonts w:hint="eastAsia"/>
        </w:rPr>
        <w:t>映像には、必要に応じて、字幕スーパーやB</w:t>
      </w:r>
      <w:r>
        <w:t>GM</w:t>
      </w:r>
      <w:r>
        <w:rPr>
          <w:rFonts w:hint="eastAsia"/>
        </w:rPr>
        <w:t>を入れること。</w:t>
      </w:r>
    </w:p>
    <w:p w14:paraId="68A1CC0C" w14:textId="33AE16E4" w:rsidR="007446A6" w:rsidRDefault="007446A6" w:rsidP="007446A6">
      <w:pPr>
        <w:pStyle w:val="a3"/>
        <w:numPr>
          <w:ilvl w:val="0"/>
          <w:numId w:val="2"/>
        </w:numPr>
        <w:ind w:leftChars="0"/>
      </w:pPr>
      <w:r>
        <w:rPr>
          <w:rFonts w:hint="eastAsia"/>
        </w:rPr>
        <w:t>英語字幕スーパーを入れた</w:t>
      </w:r>
      <w:r w:rsidR="002B1122">
        <w:rPr>
          <w:rFonts w:hint="eastAsia"/>
        </w:rPr>
        <w:t>バージョン</w:t>
      </w:r>
      <w:r>
        <w:rPr>
          <w:rFonts w:hint="eastAsia"/>
        </w:rPr>
        <w:t>を制作すること。</w:t>
      </w:r>
    </w:p>
    <w:p w14:paraId="221DD2D6" w14:textId="31D953C1" w:rsidR="007446A6" w:rsidRDefault="007446A6" w:rsidP="007446A6">
      <w:pPr>
        <w:pStyle w:val="a3"/>
        <w:numPr>
          <w:ilvl w:val="0"/>
          <w:numId w:val="2"/>
        </w:numPr>
        <w:ind w:leftChars="0"/>
      </w:pPr>
      <w:r>
        <w:rPr>
          <w:rFonts w:hint="eastAsia"/>
        </w:rPr>
        <w:t>YouTubeやイベント等で使用する</w:t>
      </w:r>
      <w:r w:rsidR="008839BC">
        <w:rPr>
          <w:rFonts w:hint="eastAsia"/>
        </w:rPr>
        <w:t>際</w:t>
      </w:r>
      <w:r w:rsidR="00300FED">
        <w:rPr>
          <w:rFonts w:hint="eastAsia"/>
        </w:rPr>
        <w:t>で</w:t>
      </w:r>
      <w:r w:rsidR="008839BC">
        <w:rPr>
          <w:rFonts w:hint="eastAsia"/>
        </w:rPr>
        <w:t>も支障がない内容であること</w:t>
      </w:r>
      <w:r>
        <w:rPr>
          <w:rFonts w:hint="eastAsia"/>
        </w:rPr>
        <w:t>。</w:t>
      </w:r>
    </w:p>
    <w:p w14:paraId="6D2E137D" w14:textId="77777777" w:rsidR="007446A6" w:rsidRDefault="007446A6" w:rsidP="007446A6">
      <w:pPr>
        <w:pStyle w:val="a3"/>
        <w:numPr>
          <w:ilvl w:val="0"/>
          <w:numId w:val="2"/>
        </w:numPr>
        <w:ind w:leftChars="0"/>
      </w:pPr>
      <w:r>
        <w:rPr>
          <w:rFonts w:hint="eastAsia"/>
        </w:rPr>
        <w:t>撮影にあたり、法令等に基づく撮影許可申請や映像に登場する法人・個人等についての</w:t>
      </w:r>
      <w:r>
        <w:rPr>
          <w:rFonts w:hint="eastAsia"/>
        </w:rPr>
        <w:lastRenderedPageBreak/>
        <w:t>撮影許諾等は、受託者の責任で行うこと。</w:t>
      </w:r>
    </w:p>
    <w:p w14:paraId="1BAE81A6" w14:textId="7DA306C3" w:rsidR="007446A6" w:rsidRDefault="007446A6" w:rsidP="007446A6">
      <w:pPr>
        <w:pStyle w:val="a3"/>
        <w:numPr>
          <w:ilvl w:val="0"/>
          <w:numId w:val="2"/>
        </w:numPr>
        <w:ind w:leftChars="0"/>
      </w:pPr>
      <w:r>
        <w:rPr>
          <w:rFonts w:hint="eastAsia"/>
        </w:rPr>
        <w:t>撮影に関する次の内容は、委託料に含むものとする。</w:t>
      </w:r>
    </w:p>
    <w:p w14:paraId="10B06BB0" w14:textId="77777777" w:rsidR="007446A6" w:rsidRDefault="007446A6" w:rsidP="007446A6">
      <w:pPr>
        <w:pStyle w:val="a3"/>
        <w:numPr>
          <w:ilvl w:val="0"/>
          <w:numId w:val="3"/>
        </w:numPr>
        <w:ind w:leftChars="0"/>
      </w:pPr>
      <w:r>
        <w:rPr>
          <w:rFonts w:hint="eastAsia"/>
        </w:rPr>
        <w:t>資料、素材の収集</w:t>
      </w:r>
    </w:p>
    <w:p w14:paraId="5B20031F" w14:textId="77777777" w:rsidR="007446A6" w:rsidRDefault="007446A6" w:rsidP="007446A6">
      <w:pPr>
        <w:pStyle w:val="a3"/>
        <w:numPr>
          <w:ilvl w:val="0"/>
          <w:numId w:val="3"/>
        </w:numPr>
        <w:ind w:leftChars="0"/>
      </w:pPr>
      <w:r>
        <w:rPr>
          <w:rFonts w:hint="eastAsia"/>
        </w:rPr>
        <w:t>映像権や著作権について必要な手続き</w:t>
      </w:r>
    </w:p>
    <w:p w14:paraId="7624A156" w14:textId="77777777" w:rsidR="007446A6" w:rsidRDefault="007446A6" w:rsidP="007446A6">
      <w:pPr>
        <w:pStyle w:val="a3"/>
        <w:numPr>
          <w:ilvl w:val="0"/>
          <w:numId w:val="3"/>
        </w:numPr>
        <w:ind w:leftChars="0"/>
      </w:pPr>
      <w:r>
        <w:rPr>
          <w:rFonts w:hint="eastAsia"/>
        </w:rPr>
        <w:t>貴社が手配する出演者、協力者等への交渉・許可。また、その際の出演料、交通費、謝礼等撮影に必要な費用の負担。</w:t>
      </w:r>
    </w:p>
    <w:p w14:paraId="764E61B7" w14:textId="77777777" w:rsidR="007446A6" w:rsidRDefault="007446A6" w:rsidP="007446A6"/>
    <w:p w14:paraId="3807A4E3" w14:textId="05F2D8D5" w:rsidR="007446A6" w:rsidRPr="006E76C5" w:rsidRDefault="007446A6" w:rsidP="007446A6">
      <w:pPr>
        <w:pStyle w:val="a3"/>
        <w:numPr>
          <w:ilvl w:val="0"/>
          <w:numId w:val="1"/>
        </w:numPr>
        <w:ind w:leftChars="0"/>
        <w:rPr>
          <w:b/>
          <w:bCs/>
        </w:rPr>
      </w:pPr>
      <w:r w:rsidRPr="006E76C5">
        <w:rPr>
          <w:rFonts w:hint="eastAsia"/>
          <w:b/>
          <w:bCs/>
        </w:rPr>
        <w:t>仕</w:t>
      </w:r>
      <w:r w:rsidR="006A5E45">
        <w:rPr>
          <w:rFonts w:hint="eastAsia"/>
          <w:b/>
          <w:bCs/>
        </w:rPr>
        <w:t>様</w:t>
      </w:r>
    </w:p>
    <w:p w14:paraId="6905DD44" w14:textId="3914E52F" w:rsidR="00CC08CA" w:rsidRPr="00CC08CA" w:rsidRDefault="00CC08CA" w:rsidP="00CC08CA">
      <w:pPr>
        <w:pStyle w:val="a3"/>
        <w:numPr>
          <w:ilvl w:val="1"/>
          <w:numId w:val="1"/>
        </w:numPr>
        <w:ind w:leftChars="0"/>
        <w:rPr>
          <w:color w:val="000000" w:themeColor="text1"/>
        </w:rPr>
      </w:pPr>
      <w:r w:rsidRPr="00CC08CA">
        <w:rPr>
          <w:rFonts w:hint="eastAsia"/>
          <w:color w:val="000000" w:themeColor="text1"/>
        </w:rPr>
        <w:t>・</w:t>
      </w:r>
      <w:r w:rsidR="00552BDB">
        <w:rPr>
          <w:rFonts w:hint="eastAsia"/>
          <w:color w:val="000000" w:themeColor="text1"/>
        </w:rPr>
        <w:t>『</w:t>
      </w:r>
      <w:r w:rsidR="00552BDB" w:rsidRPr="00CC08CA">
        <w:rPr>
          <w:rFonts w:hint="eastAsia"/>
          <w:color w:val="000000" w:themeColor="text1"/>
        </w:rPr>
        <w:t>海</w:t>
      </w:r>
      <w:r w:rsidR="00552BDB">
        <w:rPr>
          <w:rFonts w:hint="eastAsia"/>
          <w:color w:val="000000" w:themeColor="text1"/>
        </w:rPr>
        <w:t>』</w:t>
      </w:r>
      <w:r w:rsidRPr="00CC08CA">
        <w:rPr>
          <w:rFonts w:hint="eastAsia"/>
          <w:color w:val="000000" w:themeColor="text1"/>
        </w:rPr>
        <w:t>のアクティビティ（</w:t>
      </w:r>
      <w:r w:rsidR="00552BDB">
        <w:rPr>
          <w:rFonts w:hint="eastAsia"/>
          <w:color w:val="000000" w:themeColor="text1"/>
        </w:rPr>
        <w:t>5</w:t>
      </w:r>
      <w:r w:rsidRPr="00CC08CA">
        <w:rPr>
          <w:color w:val="000000" w:themeColor="text1"/>
        </w:rPr>
        <w:t xml:space="preserve">分程度のもの）　</w:t>
      </w:r>
      <w:r w:rsidR="00FF44CD">
        <w:rPr>
          <w:rFonts w:hint="eastAsia"/>
          <w:color w:val="000000" w:themeColor="text1"/>
        </w:rPr>
        <w:t xml:space="preserve">   </w:t>
      </w:r>
      <w:r w:rsidRPr="00CC08CA">
        <w:rPr>
          <w:color w:val="000000" w:themeColor="text1"/>
        </w:rPr>
        <w:t xml:space="preserve">　</w:t>
      </w:r>
      <w:r w:rsidR="00FF44CD">
        <w:rPr>
          <w:rFonts w:hint="eastAsia"/>
          <w:color w:val="000000" w:themeColor="text1"/>
        </w:rPr>
        <w:t xml:space="preserve">　　　　</w:t>
      </w:r>
      <w:r w:rsidR="00B74195">
        <w:rPr>
          <w:rFonts w:hint="eastAsia"/>
          <w:color w:val="000000" w:themeColor="text1"/>
        </w:rPr>
        <w:t xml:space="preserve"> </w:t>
      </w:r>
      <w:r w:rsidRPr="00CC08CA">
        <w:rPr>
          <w:color w:val="000000" w:themeColor="text1"/>
        </w:rPr>
        <w:t>…　１本</w:t>
      </w:r>
    </w:p>
    <w:p w14:paraId="21066048" w14:textId="2330C10C" w:rsidR="00CC08CA" w:rsidRPr="00CC08CA" w:rsidRDefault="00CC08CA" w:rsidP="00CC08CA">
      <w:pPr>
        <w:pStyle w:val="a3"/>
        <w:ind w:leftChars="0" w:left="800"/>
        <w:rPr>
          <w:color w:val="000000" w:themeColor="text1"/>
        </w:rPr>
      </w:pPr>
      <w:r w:rsidRPr="00CC08CA">
        <w:rPr>
          <w:rFonts w:hint="eastAsia"/>
          <w:color w:val="000000" w:themeColor="text1"/>
        </w:rPr>
        <w:t>・</w:t>
      </w:r>
      <w:r w:rsidR="00552BDB">
        <w:rPr>
          <w:rFonts w:hint="eastAsia"/>
          <w:color w:val="000000" w:themeColor="text1"/>
        </w:rPr>
        <w:t>『</w:t>
      </w:r>
      <w:r w:rsidR="00552BDB" w:rsidRPr="00CC08CA">
        <w:rPr>
          <w:rFonts w:hint="eastAsia"/>
          <w:color w:val="000000" w:themeColor="text1"/>
        </w:rPr>
        <w:t>川</w:t>
      </w:r>
      <w:r w:rsidR="00552BDB">
        <w:rPr>
          <w:rFonts w:hint="eastAsia"/>
          <w:color w:val="000000" w:themeColor="text1"/>
        </w:rPr>
        <w:t>＆</w:t>
      </w:r>
      <w:r w:rsidR="00552BDB" w:rsidRPr="00CC08CA">
        <w:rPr>
          <w:rFonts w:hint="eastAsia"/>
          <w:color w:val="000000" w:themeColor="text1"/>
        </w:rPr>
        <w:t>山</w:t>
      </w:r>
      <w:r w:rsidR="00552BDB">
        <w:rPr>
          <w:rFonts w:hint="eastAsia"/>
          <w:color w:val="000000" w:themeColor="text1"/>
        </w:rPr>
        <w:t>』</w:t>
      </w:r>
      <w:r w:rsidRPr="00CC08CA">
        <w:rPr>
          <w:rFonts w:hint="eastAsia"/>
          <w:color w:val="000000" w:themeColor="text1"/>
        </w:rPr>
        <w:t>のアクティビティ（</w:t>
      </w:r>
      <w:r w:rsidR="00552BDB">
        <w:rPr>
          <w:rFonts w:hint="eastAsia"/>
          <w:color w:val="000000" w:themeColor="text1"/>
        </w:rPr>
        <w:t>5</w:t>
      </w:r>
      <w:r w:rsidRPr="00CC08CA">
        <w:rPr>
          <w:color w:val="000000" w:themeColor="text1"/>
        </w:rPr>
        <w:t>分程度のもの）</w:t>
      </w:r>
      <w:r w:rsidR="00B74195">
        <w:rPr>
          <w:rFonts w:hint="eastAsia"/>
          <w:color w:val="000000" w:themeColor="text1"/>
        </w:rPr>
        <w:t xml:space="preserve"> </w:t>
      </w:r>
      <w:r w:rsidR="00FF44CD">
        <w:rPr>
          <w:rFonts w:hint="eastAsia"/>
          <w:color w:val="000000" w:themeColor="text1"/>
        </w:rPr>
        <w:t xml:space="preserve">   　　　　</w:t>
      </w:r>
      <w:r w:rsidRPr="00CC08CA">
        <w:rPr>
          <w:color w:val="000000" w:themeColor="text1"/>
        </w:rPr>
        <w:t>…　１本</w:t>
      </w:r>
    </w:p>
    <w:p w14:paraId="34A59728" w14:textId="2CB683CD" w:rsidR="00552BDB" w:rsidRPr="00442C52" w:rsidRDefault="00552BDB" w:rsidP="00442C52">
      <w:pPr>
        <w:pStyle w:val="a3"/>
        <w:numPr>
          <w:ilvl w:val="1"/>
          <w:numId w:val="1"/>
        </w:numPr>
        <w:ind w:leftChars="0"/>
        <w:rPr>
          <w:color w:val="000000" w:themeColor="text1"/>
        </w:rPr>
      </w:pPr>
      <w:r>
        <w:rPr>
          <w:rFonts w:hint="eastAsia"/>
          <w:color w:val="000000" w:themeColor="text1"/>
        </w:rPr>
        <w:t>ダイジェスト版</w:t>
      </w:r>
      <w:r w:rsidRPr="00552BDB">
        <w:rPr>
          <w:rFonts w:hint="eastAsia"/>
          <w:color w:val="000000" w:themeColor="text1"/>
        </w:rPr>
        <w:t>（</w:t>
      </w:r>
      <w:r w:rsidR="00442C52" w:rsidRPr="00CC08CA">
        <w:rPr>
          <w:rFonts w:hint="eastAsia"/>
          <w:color w:val="000000" w:themeColor="text1"/>
        </w:rPr>
        <w:t>①</w:t>
      </w:r>
      <w:r w:rsidR="00442C52">
        <w:rPr>
          <w:rFonts w:hint="eastAsia"/>
          <w:color w:val="000000" w:themeColor="text1"/>
        </w:rPr>
        <w:t>を編集し、</w:t>
      </w:r>
      <w:r w:rsidR="00442C52" w:rsidRPr="00552BDB">
        <w:rPr>
          <w:rFonts w:hint="eastAsia"/>
          <w:color w:val="000000" w:themeColor="text1"/>
        </w:rPr>
        <w:t>まとめた</w:t>
      </w:r>
      <w:r w:rsidR="00442C52">
        <w:rPr>
          <w:rFonts w:hint="eastAsia"/>
          <w:color w:val="000000" w:themeColor="text1"/>
        </w:rPr>
        <w:t>、</w:t>
      </w:r>
      <w:r w:rsidR="00B74195" w:rsidRPr="00442C52">
        <w:rPr>
          <w:rFonts w:hint="eastAsia"/>
          <w:color w:val="000000" w:themeColor="text1"/>
        </w:rPr>
        <w:t>5～8</w:t>
      </w:r>
      <w:r w:rsidRPr="00442C52">
        <w:rPr>
          <w:rFonts w:hint="eastAsia"/>
          <w:color w:val="000000" w:themeColor="text1"/>
        </w:rPr>
        <w:t>分程度のもの）…　１本</w:t>
      </w:r>
    </w:p>
    <w:p w14:paraId="6F4A01E3" w14:textId="0D20930A" w:rsidR="00B74195" w:rsidRPr="00B74195" w:rsidRDefault="00B74195" w:rsidP="00B74195">
      <w:pPr>
        <w:pStyle w:val="a3"/>
        <w:numPr>
          <w:ilvl w:val="1"/>
          <w:numId w:val="1"/>
        </w:numPr>
        <w:ind w:leftChars="0"/>
        <w:rPr>
          <w:color w:val="000000" w:themeColor="text1"/>
        </w:rPr>
      </w:pPr>
      <w:r>
        <w:rPr>
          <w:rFonts w:hint="eastAsia"/>
          <w:color w:val="000000" w:themeColor="text1"/>
        </w:rPr>
        <w:t>ショート</w:t>
      </w:r>
      <w:r w:rsidR="00442C52">
        <w:rPr>
          <w:rFonts w:hint="eastAsia"/>
          <w:color w:val="000000" w:themeColor="text1"/>
        </w:rPr>
        <w:t>プロモーション</w:t>
      </w:r>
      <w:r>
        <w:rPr>
          <w:rFonts w:hint="eastAsia"/>
          <w:color w:val="000000" w:themeColor="text1"/>
        </w:rPr>
        <w:t>版</w:t>
      </w:r>
      <w:r w:rsidRPr="00552BDB">
        <w:rPr>
          <w:rFonts w:hint="eastAsia"/>
          <w:color w:val="000000" w:themeColor="text1"/>
        </w:rPr>
        <w:t>（</w:t>
      </w:r>
      <w:r>
        <w:rPr>
          <w:rFonts w:hint="eastAsia"/>
          <w:color w:val="000000" w:themeColor="text1"/>
        </w:rPr>
        <w:t>1</w:t>
      </w:r>
      <w:r w:rsidRPr="00552BDB">
        <w:rPr>
          <w:rFonts w:hint="eastAsia"/>
          <w:color w:val="000000" w:themeColor="text1"/>
        </w:rPr>
        <w:t>分程度のもの）</w:t>
      </w:r>
      <w:r w:rsidR="00FF44CD">
        <w:rPr>
          <w:rFonts w:hint="eastAsia"/>
          <w:color w:val="000000" w:themeColor="text1"/>
        </w:rPr>
        <w:t xml:space="preserve">　　　　　　　</w:t>
      </w:r>
      <w:r w:rsidR="00442C52">
        <w:rPr>
          <w:rFonts w:hint="eastAsia"/>
          <w:color w:val="000000" w:themeColor="text1"/>
        </w:rPr>
        <w:t xml:space="preserve"> </w:t>
      </w:r>
      <w:r w:rsidRPr="00552BDB">
        <w:rPr>
          <w:rFonts w:hint="eastAsia"/>
          <w:color w:val="000000" w:themeColor="text1"/>
        </w:rPr>
        <w:t>…　１本</w:t>
      </w:r>
    </w:p>
    <w:p w14:paraId="4451B83B" w14:textId="76138727" w:rsidR="007446A6" w:rsidRPr="00B74195" w:rsidRDefault="00552BDB" w:rsidP="00B74195">
      <w:pPr>
        <w:pStyle w:val="a3"/>
        <w:numPr>
          <w:ilvl w:val="1"/>
          <w:numId w:val="1"/>
        </w:numPr>
        <w:ind w:leftChars="0"/>
        <w:rPr>
          <w:color w:val="000000" w:themeColor="text1"/>
        </w:rPr>
      </w:pPr>
      <w:r>
        <w:rPr>
          <w:rFonts w:hint="eastAsia"/>
          <w:color w:val="000000" w:themeColor="text1"/>
        </w:rPr>
        <w:t>全て</w:t>
      </w:r>
      <w:r w:rsidR="007446A6" w:rsidRPr="00CC08CA">
        <w:rPr>
          <w:rFonts w:hint="eastAsia"/>
          <w:color w:val="000000" w:themeColor="text1"/>
        </w:rPr>
        <w:t>の英語字幕バージョン</w:t>
      </w:r>
      <w:r w:rsidR="00FF44CD">
        <w:rPr>
          <w:rFonts w:hint="eastAsia"/>
          <w:color w:val="000000" w:themeColor="text1"/>
        </w:rPr>
        <w:t xml:space="preserve">　　</w:t>
      </w:r>
      <w:r w:rsidR="007446A6" w:rsidRPr="00CC08CA">
        <w:rPr>
          <w:rFonts w:hint="eastAsia"/>
          <w:color w:val="000000" w:themeColor="text1"/>
        </w:rPr>
        <w:t xml:space="preserve">…　</w:t>
      </w:r>
      <w:r w:rsidR="00FF44CD">
        <w:rPr>
          <w:rFonts w:hint="eastAsia"/>
          <w:color w:val="000000" w:themeColor="text1"/>
        </w:rPr>
        <w:t>４</w:t>
      </w:r>
      <w:r w:rsidR="00CC08CA" w:rsidRPr="00B74195">
        <w:rPr>
          <w:rFonts w:hint="eastAsia"/>
          <w:color w:val="000000" w:themeColor="text1"/>
        </w:rPr>
        <w:t>本</w:t>
      </w:r>
    </w:p>
    <w:p w14:paraId="0E158D3F" w14:textId="77777777" w:rsidR="007446A6" w:rsidRPr="00B74195" w:rsidRDefault="007446A6" w:rsidP="007446A6"/>
    <w:p w14:paraId="6BD86D3F" w14:textId="77777777" w:rsidR="007446A6" w:rsidRPr="006E76C5" w:rsidRDefault="007446A6" w:rsidP="007446A6">
      <w:pPr>
        <w:pStyle w:val="a3"/>
        <w:numPr>
          <w:ilvl w:val="0"/>
          <w:numId w:val="1"/>
        </w:numPr>
        <w:ind w:leftChars="0"/>
        <w:rPr>
          <w:b/>
          <w:bCs/>
        </w:rPr>
      </w:pPr>
      <w:r w:rsidRPr="006E76C5">
        <w:rPr>
          <w:rFonts w:hint="eastAsia"/>
          <w:b/>
          <w:bCs/>
        </w:rPr>
        <w:t>成果物</w:t>
      </w:r>
    </w:p>
    <w:p w14:paraId="68E3EF0A" w14:textId="15437423" w:rsidR="007446A6" w:rsidRPr="006C27FD" w:rsidRDefault="007446A6" w:rsidP="007446A6">
      <w:pPr>
        <w:pStyle w:val="a3"/>
        <w:ind w:leftChars="0" w:left="360"/>
        <w:rPr>
          <w:color w:val="000000" w:themeColor="text1"/>
        </w:rPr>
      </w:pPr>
      <w:r w:rsidRPr="006C27FD">
        <w:rPr>
          <w:rFonts w:hint="eastAsia"/>
          <w:color w:val="000000" w:themeColor="text1"/>
        </w:rPr>
        <w:t>・全</w:t>
      </w:r>
      <w:r w:rsidR="008F7E97">
        <w:rPr>
          <w:rFonts w:hint="eastAsia"/>
          <w:color w:val="000000" w:themeColor="text1"/>
        </w:rPr>
        <w:t>映像</w:t>
      </w:r>
      <w:r w:rsidRPr="006C27FD">
        <w:rPr>
          <w:rFonts w:hint="eastAsia"/>
          <w:color w:val="000000" w:themeColor="text1"/>
        </w:rPr>
        <w:t>をおさめたD</w:t>
      </w:r>
      <w:r w:rsidRPr="006C27FD">
        <w:rPr>
          <w:color w:val="000000" w:themeColor="text1"/>
        </w:rPr>
        <w:t>VD</w:t>
      </w:r>
      <w:r w:rsidRPr="006C27FD">
        <w:rPr>
          <w:rFonts w:hint="eastAsia"/>
          <w:color w:val="000000" w:themeColor="text1"/>
        </w:rPr>
        <w:t xml:space="preserve">　…１枚</w:t>
      </w:r>
    </w:p>
    <w:p w14:paraId="26B8B8AD" w14:textId="77777777" w:rsidR="007446A6" w:rsidRDefault="007446A6" w:rsidP="007446A6">
      <w:pPr>
        <w:pStyle w:val="a3"/>
        <w:ind w:leftChars="0" w:left="360"/>
      </w:pPr>
      <w:r>
        <w:rPr>
          <w:rFonts w:hint="eastAsia"/>
        </w:rPr>
        <w:t>※複製が可能な状態で納品のこと。</w:t>
      </w:r>
    </w:p>
    <w:p w14:paraId="179185D0" w14:textId="77777777" w:rsidR="007446A6" w:rsidRDefault="007446A6" w:rsidP="007446A6">
      <w:pPr>
        <w:pStyle w:val="a3"/>
        <w:ind w:leftChars="0" w:left="360"/>
      </w:pPr>
      <w:r>
        <w:rPr>
          <w:rFonts w:hint="eastAsia"/>
        </w:rPr>
        <w:t>納品場所　一般社団法人 奥四万十高知（高知県高岡郡津野町永野257）</w:t>
      </w:r>
    </w:p>
    <w:p w14:paraId="44C7428C" w14:textId="77777777" w:rsidR="007446A6" w:rsidRPr="0027390E" w:rsidRDefault="007446A6" w:rsidP="007446A6">
      <w:pPr>
        <w:pStyle w:val="a3"/>
        <w:ind w:leftChars="0" w:left="360"/>
      </w:pPr>
    </w:p>
    <w:p w14:paraId="2B50C15D" w14:textId="77777777" w:rsidR="007446A6" w:rsidRDefault="007446A6" w:rsidP="007446A6">
      <w:pPr>
        <w:pStyle w:val="a3"/>
        <w:numPr>
          <w:ilvl w:val="0"/>
          <w:numId w:val="1"/>
        </w:numPr>
        <w:ind w:leftChars="0"/>
        <w:rPr>
          <w:b/>
          <w:bCs/>
        </w:rPr>
      </w:pPr>
      <w:r>
        <w:rPr>
          <w:rFonts w:hint="eastAsia"/>
          <w:b/>
          <w:bCs/>
        </w:rPr>
        <w:t>見積限度額</w:t>
      </w:r>
    </w:p>
    <w:p w14:paraId="5416D1B8" w14:textId="2F7BAA15" w:rsidR="007446A6" w:rsidRDefault="007446A6" w:rsidP="007446A6">
      <w:pPr>
        <w:pStyle w:val="a3"/>
        <w:ind w:leftChars="0" w:left="360"/>
      </w:pPr>
      <w:r>
        <w:rPr>
          <w:rFonts w:hint="eastAsia"/>
        </w:rPr>
        <w:t>２，</w:t>
      </w:r>
      <w:r w:rsidR="00A843E8">
        <w:rPr>
          <w:rFonts w:hint="eastAsia"/>
        </w:rPr>
        <w:t>０</w:t>
      </w:r>
      <w:r>
        <w:rPr>
          <w:rFonts w:hint="eastAsia"/>
        </w:rPr>
        <w:t>００，０００円（消費税を含む）を上限とする。</w:t>
      </w:r>
    </w:p>
    <w:p w14:paraId="0A785DE2" w14:textId="77777777" w:rsidR="007446A6" w:rsidRPr="002270DF" w:rsidRDefault="007446A6" w:rsidP="007446A6">
      <w:pPr>
        <w:pStyle w:val="a3"/>
        <w:ind w:leftChars="0" w:left="360"/>
      </w:pPr>
    </w:p>
    <w:p w14:paraId="46B65901" w14:textId="77777777" w:rsidR="007446A6" w:rsidRDefault="007446A6" w:rsidP="007446A6">
      <w:pPr>
        <w:pStyle w:val="a3"/>
        <w:numPr>
          <w:ilvl w:val="0"/>
          <w:numId w:val="1"/>
        </w:numPr>
        <w:ind w:leftChars="0"/>
        <w:rPr>
          <w:b/>
          <w:bCs/>
        </w:rPr>
      </w:pPr>
      <w:r>
        <w:rPr>
          <w:rFonts w:hint="eastAsia"/>
          <w:b/>
          <w:bCs/>
        </w:rPr>
        <w:t>費用に係る要件</w:t>
      </w:r>
    </w:p>
    <w:p w14:paraId="5C815427" w14:textId="77777777" w:rsidR="007446A6" w:rsidRPr="002270DF" w:rsidRDefault="007446A6" w:rsidP="007446A6">
      <w:pPr>
        <w:pStyle w:val="a3"/>
        <w:ind w:leftChars="0" w:left="360"/>
      </w:pPr>
      <w:r w:rsidRPr="002270DF">
        <w:rPr>
          <w:rFonts w:hint="eastAsia"/>
        </w:rPr>
        <w:t>委託料は</w:t>
      </w:r>
      <w:r>
        <w:rPr>
          <w:rFonts w:hint="eastAsia"/>
        </w:rPr>
        <w:t>、本業務に要する一切の費用を業務完了後に支払うものとする。</w:t>
      </w:r>
    </w:p>
    <w:p w14:paraId="68863F5F" w14:textId="77777777" w:rsidR="007446A6" w:rsidRPr="007202DF" w:rsidRDefault="007446A6" w:rsidP="007446A6">
      <w:pPr>
        <w:pStyle w:val="a3"/>
        <w:ind w:leftChars="0" w:left="360"/>
      </w:pPr>
    </w:p>
    <w:p w14:paraId="013A0C3D" w14:textId="77777777" w:rsidR="007446A6" w:rsidRPr="006E76C5" w:rsidRDefault="007446A6" w:rsidP="007446A6">
      <w:pPr>
        <w:pStyle w:val="a3"/>
        <w:numPr>
          <w:ilvl w:val="0"/>
          <w:numId w:val="1"/>
        </w:numPr>
        <w:ind w:leftChars="0"/>
        <w:rPr>
          <w:b/>
          <w:bCs/>
        </w:rPr>
      </w:pPr>
      <w:r w:rsidRPr="006E76C5">
        <w:rPr>
          <w:rFonts w:hint="eastAsia"/>
          <w:b/>
          <w:bCs/>
        </w:rPr>
        <w:t>著作権</w:t>
      </w:r>
    </w:p>
    <w:p w14:paraId="086BD280" w14:textId="77777777" w:rsidR="008A5D56" w:rsidRDefault="007446A6" w:rsidP="008A5D56">
      <w:pPr>
        <w:pStyle w:val="a3"/>
        <w:ind w:leftChars="0" w:left="360"/>
      </w:pPr>
      <w:r>
        <w:rPr>
          <w:rFonts w:hint="eastAsia"/>
        </w:rPr>
        <w:t>・この委託業務の成果物に係る著作権は、著作権法（昭和45年法律第48号）の定めるとこ</w:t>
      </w:r>
    </w:p>
    <w:p w14:paraId="72E702FC" w14:textId="0D4AC4C8" w:rsidR="007446A6" w:rsidRDefault="007446A6" w:rsidP="008A5D56">
      <w:pPr>
        <w:pStyle w:val="a3"/>
        <w:ind w:leftChars="0" w:left="360" w:firstLineChars="100" w:firstLine="210"/>
      </w:pPr>
      <w:r>
        <w:rPr>
          <w:rFonts w:hint="eastAsia"/>
        </w:rPr>
        <w:t>ろに従い、委託者又は委託者及び受託者の共有に帰属するものとする。</w:t>
      </w:r>
    </w:p>
    <w:p w14:paraId="74AA597A" w14:textId="77777777" w:rsidR="008A5D56" w:rsidRDefault="007446A6" w:rsidP="008A5D56">
      <w:pPr>
        <w:pStyle w:val="a3"/>
        <w:ind w:leftChars="0" w:left="360"/>
      </w:pPr>
      <w:r>
        <w:rPr>
          <w:rFonts w:hint="eastAsia"/>
        </w:rPr>
        <w:t>・受託者は委託者に対し、次の各号に掲げる成果物の利用を許諾する。この場合において、受</w:t>
      </w:r>
    </w:p>
    <w:p w14:paraId="44495459" w14:textId="25B3900F" w:rsidR="007446A6" w:rsidRDefault="007446A6" w:rsidP="008A5D56">
      <w:pPr>
        <w:pStyle w:val="a3"/>
        <w:ind w:leftChars="0" w:left="360" w:firstLineChars="100" w:firstLine="210"/>
      </w:pPr>
      <w:r>
        <w:rPr>
          <w:rFonts w:hint="eastAsia"/>
        </w:rPr>
        <w:t>託者は次の号に掲げる成果物の利用を委託者以外の第三者に許諾してはならない。</w:t>
      </w:r>
    </w:p>
    <w:p w14:paraId="4C35AFE6" w14:textId="77777777" w:rsidR="007446A6" w:rsidRDefault="007446A6" w:rsidP="007446A6">
      <w:pPr>
        <w:pStyle w:val="a3"/>
        <w:numPr>
          <w:ilvl w:val="0"/>
          <w:numId w:val="4"/>
        </w:numPr>
        <w:ind w:leftChars="0"/>
      </w:pPr>
      <w:r>
        <w:rPr>
          <w:rFonts w:hint="eastAsia"/>
        </w:rPr>
        <w:t>成果物を利用して委託者の業務を実施すること。</w:t>
      </w:r>
    </w:p>
    <w:p w14:paraId="42A9F507" w14:textId="77777777" w:rsidR="007446A6" w:rsidRPr="00613853" w:rsidRDefault="007446A6" w:rsidP="007446A6">
      <w:pPr>
        <w:pStyle w:val="a3"/>
        <w:numPr>
          <w:ilvl w:val="0"/>
          <w:numId w:val="4"/>
        </w:numPr>
        <w:ind w:leftChars="0"/>
      </w:pPr>
      <w:r>
        <w:rPr>
          <w:rFonts w:hint="eastAsia"/>
        </w:rPr>
        <w:t>前号の目的及び運営、広報等の為に必要な範囲で、成果物を委託者が自ら複製し、若しくは翻案、変形、改変その他の修正をすること又は委託者の委託した第三者をして複製させ、若しくは翻案、変形、改変その他の修正をさせること。</w:t>
      </w:r>
    </w:p>
    <w:p w14:paraId="1EF76B0A" w14:textId="77777777" w:rsidR="006C27FD" w:rsidRDefault="007446A6" w:rsidP="006C27FD">
      <w:pPr>
        <w:pStyle w:val="a3"/>
        <w:ind w:leftChars="0" w:left="360"/>
      </w:pPr>
      <w:r>
        <w:rPr>
          <w:rFonts w:hint="eastAsia"/>
        </w:rPr>
        <w:t>・受託者は、委託者に対し、成果物の内容を自由に公表することを許諾する。</w:t>
      </w:r>
    </w:p>
    <w:p w14:paraId="0233ED6D" w14:textId="77777777" w:rsidR="006C27FD" w:rsidRDefault="007446A6" w:rsidP="006C27FD">
      <w:pPr>
        <w:pStyle w:val="a3"/>
        <w:ind w:leftChars="0" w:left="360"/>
      </w:pPr>
      <w:r>
        <w:rPr>
          <w:rFonts w:hint="eastAsia"/>
        </w:rPr>
        <w:t>・委託者が著作権を行使する場合において、受託者は、著作権法第19条第1項又は第20条</w:t>
      </w:r>
    </w:p>
    <w:p w14:paraId="355A2697" w14:textId="627A203F" w:rsidR="007446A6" w:rsidRDefault="007446A6" w:rsidP="006C27FD">
      <w:pPr>
        <w:pStyle w:val="a3"/>
        <w:ind w:leftChars="0" w:left="360" w:firstLineChars="100" w:firstLine="210"/>
      </w:pPr>
      <w:r>
        <w:rPr>
          <w:rFonts w:hint="eastAsia"/>
        </w:rPr>
        <w:t>第1項に規定する権利を行使しないものとする。</w:t>
      </w:r>
    </w:p>
    <w:p w14:paraId="5E872C12" w14:textId="77777777" w:rsidR="007446A6" w:rsidRDefault="007446A6" w:rsidP="007446A6">
      <w:pPr>
        <w:pStyle w:val="a3"/>
        <w:ind w:leftChars="0" w:left="360"/>
      </w:pPr>
    </w:p>
    <w:p w14:paraId="18740867" w14:textId="3B9D4C8A" w:rsidR="007446A6" w:rsidRDefault="007446A6" w:rsidP="006C27FD">
      <w:pPr>
        <w:pStyle w:val="a3"/>
        <w:ind w:leftChars="202" w:left="424"/>
      </w:pPr>
      <w:r>
        <w:rPr>
          <w:rFonts w:hint="eastAsia"/>
        </w:rPr>
        <w:lastRenderedPageBreak/>
        <w:t>・受託者は、あらかじめ委託者の承諾を得なければ、成果物の内容を公表してはならない。</w:t>
      </w:r>
    </w:p>
    <w:p w14:paraId="5030A38C" w14:textId="77777777" w:rsidR="006C27FD" w:rsidRDefault="007446A6" w:rsidP="006C27FD">
      <w:pPr>
        <w:pStyle w:val="a3"/>
        <w:ind w:leftChars="202" w:left="424"/>
      </w:pPr>
      <w:r>
        <w:rPr>
          <w:rFonts w:hint="eastAsia"/>
        </w:rPr>
        <w:t>・受託者は、成果物に係る著作権を第三者に譲渡し、又は承継させてはならない。ただし、</w:t>
      </w:r>
    </w:p>
    <w:p w14:paraId="61A642DB" w14:textId="413959A3" w:rsidR="006C27FD" w:rsidRDefault="007446A6" w:rsidP="006C27FD">
      <w:pPr>
        <w:pStyle w:val="a3"/>
        <w:ind w:leftChars="202" w:left="424" w:firstLineChars="100" w:firstLine="210"/>
      </w:pPr>
      <w:r>
        <w:rPr>
          <w:rFonts w:hint="eastAsia"/>
        </w:rPr>
        <w:t>あらかじめ、委託者の承諾又は同意を得た場合は、この限りではない。</w:t>
      </w:r>
    </w:p>
    <w:p w14:paraId="7728C6EE" w14:textId="77777777" w:rsidR="006C27FD" w:rsidRDefault="007446A6" w:rsidP="006C27FD">
      <w:pPr>
        <w:ind w:leftChars="202" w:left="424"/>
      </w:pPr>
      <w:r>
        <w:rPr>
          <w:rFonts w:hint="eastAsia"/>
        </w:rPr>
        <w:t>・受託者は、委託者に対して、委託業務の成果物が、第三者の著作権を侵害するものではな</w:t>
      </w:r>
    </w:p>
    <w:p w14:paraId="3FD5862D" w14:textId="7D686A53" w:rsidR="006C27FD" w:rsidRDefault="007446A6" w:rsidP="006C27FD">
      <w:pPr>
        <w:ind w:leftChars="202" w:left="424" w:firstLineChars="100" w:firstLine="210"/>
      </w:pPr>
      <w:r>
        <w:rPr>
          <w:rFonts w:hint="eastAsia"/>
        </w:rPr>
        <w:t>いことを保証する。</w:t>
      </w:r>
    </w:p>
    <w:p w14:paraId="7D5B4973" w14:textId="38BCD8CA" w:rsidR="006C27FD" w:rsidRDefault="007446A6" w:rsidP="006C27FD">
      <w:pPr>
        <w:ind w:leftChars="202" w:left="424"/>
      </w:pPr>
      <w:r>
        <w:rPr>
          <w:rFonts w:hint="eastAsia"/>
        </w:rPr>
        <w:t>・委託業務の成果物が第三者の著作権を侵害し、第三者に対して損害の賠償を行い、又は必</w:t>
      </w:r>
    </w:p>
    <w:p w14:paraId="446FF277" w14:textId="5395D841" w:rsidR="007446A6" w:rsidRPr="002D342F" w:rsidRDefault="007446A6" w:rsidP="006C27FD">
      <w:pPr>
        <w:tabs>
          <w:tab w:val="left" w:pos="0"/>
        </w:tabs>
        <w:ind w:leftChars="302" w:left="634"/>
      </w:pPr>
      <w:r>
        <w:rPr>
          <w:rFonts w:hint="eastAsia"/>
        </w:rPr>
        <w:t>要な措置を講じなければならない時は、受託者がその賠償額を負担し、又は必要な措置を講じるものとする。但し、当該侵害が委託者の責めに帰すべき事由による場合は、この限りではない</w:t>
      </w:r>
      <w:r w:rsidR="006C27FD">
        <w:rPr>
          <w:rFonts w:hint="eastAsia"/>
        </w:rPr>
        <w:t>。</w:t>
      </w:r>
    </w:p>
    <w:p w14:paraId="15B5884A" w14:textId="77777777" w:rsidR="007446A6" w:rsidRDefault="007446A6" w:rsidP="007446A6">
      <w:pPr>
        <w:pStyle w:val="a3"/>
        <w:ind w:leftChars="0" w:left="930"/>
      </w:pPr>
    </w:p>
    <w:p w14:paraId="703A362D" w14:textId="77777777" w:rsidR="007446A6" w:rsidRPr="006E76C5" w:rsidRDefault="007446A6" w:rsidP="007446A6">
      <w:pPr>
        <w:pStyle w:val="a3"/>
        <w:numPr>
          <w:ilvl w:val="0"/>
          <w:numId w:val="1"/>
        </w:numPr>
        <w:ind w:leftChars="0"/>
        <w:rPr>
          <w:b/>
          <w:bCs/>
        </w:rPr>
      </w:pPr>
      <w:r w:rsidRPr="006E76C5">
        <w:rPr>
          <w:rFonts w:hint="eastAsia"/>
          <w:b/>
          <w:bCs/>
        </w:rPr>
        <w:t>その他</w:t>
      </w:r>
    </w:p>
    <w:p w14:paraId="043D5E81" w14:textId="77777777" w:rsidR="007446A6" w:rsidRDefault="007446A6" w:rsidP="006C27FD">
      <w:pPr>
        <w:pStyle w:val="a3"/>
        <w:ind w:leftChars="202" w:left="424"/>
      </w:pPr>
      <w:r>
        <w:rPr>
          <w:rFonts w:hint="eastAsia"/>
        </w:rPr>
        <w:t>・本事業を実施するにあたり、受託者は委託者と十分調整すること。</w:t>
      </w:r>
    </w:p>
    <w:p w14:paraId="78B2F19B" w14:textId="1B466917" w:rsidR="007446A6" w:rsidRDefault="007446A6" w:rsidP="006C27FD">
      <w:pPr>
        <w:pStyle w:val="a3"/>
        <w:ind w:leftChars="201" w:left="632" w:hangingChars="100" w:hanging="210"/>
      </w:pPr>
      <w:r>
        <w:rPr>
          <w:rFonts w:hint="eastAsia"/>
        </w:rPr>
        <w:t>・本事業を円滑に遂行するため、委託者が必要と認めるときは、委託業務の進捗状況について報告を求めることができる。</w:t>
      </w:r>
    </w:p>
    <w:p w14:paraId="066BC8B0" w14:textId="2250BC1B" w:rsidR="007446A6" w:rsidRDefault="007446A6" w:rsidP="006C27FD">
      <w:pPr>
        <w:pStyle w:val="a3"/>
        <w:ind w:leftChars="202" w:left="634" w:hangingChars="100" w:hanging="210"/>
      </w:pPr>
      <w:r>
        <w:rPr>
          <w:rFonts w:hint="eastAsia"/>
        </w:rPr>
        <w:t>・この仕様書に定める事項について疑義が生じた場合、またはこの仕様書に定めのない事項については、必要に応じて協議の上定めることとする。</w:t>
      </w:r>
    </w:p>
    <w:p w14:paraId="0A6B18C2" w14:textId="324CF634" w:rsidR="00D21B42" w:rsidRPr="006C27FD" w:rsidRDefault="007446A6" w:rsidP="006C27FD">
      <w:pPr>
        <w:pStyle w:val="a3"/>
        <w:ind w:leftChars="201" w:left="632" w:hangingChars="100" w:hanging="210"/>
      </w:pPr>
      <w:r>
        <w:rPr>
          <w:rFonts w:hint="eastAsia"/>
        </w:rPr>
        <w:t>・個人情報に関わるデータを取り扱うときは、高知県の「個人情報取扱特記事項」（別紙参照）を遵守すること。</w:t>
      </w:r>
    </w:p>
    <w:sectPr w:rsidR="00D21B42" w:rsidRPr="006C27FD" w:rsidSect="006C27FD">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DE6A6" w14:textId="77777777" w:rsidR="00A843E8" w:rsidRDefault="00A843E8" w:rsidP="00A843E8">
      <w:r>
        <w:separator/>
      </w:r>
    </w:p>
  </w:endnote>
  <w:endnote w:type="continuationSeparator" w:id="0">
    <w:p w14:paraId="10160BC6" w14:textId="77777777" w:rsidR="00A843E8" w:rsidRDefault="00A843E8" w:rsidP="00A8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6892C" w14:textId="77777777" w:rsidR="00A843E8" w:rsidRDefault="00A843E8" w:rsidP="00A843E8">
      <w:r>
        <w:separator/>
      </w:r>
    </w:p>
  </w:footnote>
  <w:footnote w:type="continuationSeparator" w:id="0">
    <w:p w14:paraId="4327A501" w14:textId="77777777" w:rsidR="00A843E8" w:rsidRDefault="00A843E8" w:rsidP="00A84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752E0"/>
    <w:multiLevelType w:val="hybridMultilevel"/>
    <w:tmpl w:val="F1E6CA94"/>
    <w:lvl w:ilvl="0" w:tplc="170CAD18">
      <w:start w:val="1"/>
      <w:numFmt w:val="aiueoFullWidth"/>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4B500DAE"/>
    <w:multiLevelType w:val="hybridMultilevel"/>
    <w:tmpl w:val="3E20AE58"/>
    <w:lvl w:ilvl="0" w:tplc="9E7C96C2">
      <w:start w:val="1"/>
      <w:numFmt w:val="decimal"/>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2" w15:restartNumberingAfterBreak="0">
    <w:nsid w:val="4DB0156B"/>
    <w:multiLevelType w:val="hybridMultilevel"/>
    <w:tmpl w:val="925073F2"/>
    <w:lvl w:ilvl="0" w:tplc="AA2C07F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52264919"/>
    <w:multiLevelType w:val="hybridMultilevel"/>
    <w:tmpl w:val="4C8276F2"/>
    <w:lvl w:ilvl="0" w:tplc="237E2430">
      <w:start w:val="1"/>
      <w:numFmt w:val="decimal"/>
      <w:lvlText w:val="%1."/>
      <w:lvlJc w:val="left"/>
      <w:pPr>
        <w:ind w:left="360" w:hanging="360"/>
      </w:pPr>
      <w:rPr>
        <w:rFonts w:hint="default"/>
      </w:rPr>
    </w:lvl>
    <w:lvl w:ilvl="1" w:tplc="96C465B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9037845">
    <w:abstractNumId w:val="3"/>
  </w:num>
  <w:num w:numId="2" w16cid:durableId="1690255869">
    <w:abstractNumId w:val="2"/>
  </w:num>
  <w:num w:numId="3" w16cid:durableId="1284388773">
    <w:abstractNumId w:val="0"/>
  </w:num>
  <w:num w:numId="4" w16cid:durableId="2094937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A6"/>
    <w:rsid w:val="000E32CA"/>
    <w:rsid w:val="002B1122"/>
    <w:rsid w:val="00300FED"/>
    <w:rsid w:val="0033035F"/>
    <w:rsid w:val="00442C52"/>
    <w:rsid w:val="004F555F"/>
    <w:rsid w:val="00552BDB"/>
    <w:rsid w:val="006A5E45"/>
    <w:rsid w:val="006C27FD"/>
    <w:rsid w:val="007446A6"/>
    <w:rsid w:val="00750C20"/>
    <w:rsid w:val="008839BC"/>
    <w:rsid w:val="008A000A"/>
    <w:rsid w:val="008A5D56"/>
    <w:rsid w:val="008F7E97"/>
    <w:rsid w:val="00962E5C"/>
    <w:rsid w:val="00A843E8"/>
    <w:rsid w:val="00B13156"/>
    <w:rsid w:val="00B74195"/>
    <w:rsid w:val="00C1468A"/>
    <w:rsid w:val="00CC08CA"/>
    <w:rsid w:val="00D21B42"/>
    <w:rsid w:val="00D31688"/>
    <w:rsid w:val="00DB305B"/>
    <w:rsid w:val="00DC037D"/>
    <w:rsid w:val="00F50553"/>
    <w:rsid w:val="00FF4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397C93E"/>
  <w15:chartTrackingRefBased/>
  <w15:docId w15:val="{69C23D3F-C5CC-42A4-80FE-1D4B394B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6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6A6"/>
    <w:pPr>
      <w:ind w:leftChars="400" w:left="840"/>
    </w:pPr>
  </w:style>
  <w:style w:type="paragraph" w:styleId="a4">
    <w:name w:val="header"/>
    <w:basedOn w:val="a"/>
    <w:link w:val="a5"/>
    <w:uiPriority w:val="99"/>
    <w:unhideWhenUsed/>
    <w:rsid w:val="00A843E8"/>
    <w:pPr>
      <w:tabs>
        <w:tab w:val="center" w:pos="4252"/>
        <w:tab w:val="right" w:pos="8504"/>
      </w:tabs>
      <w:snapToGrid w:val="0"/>
    </w:pPr>
  </w:style>
  <w:style w:type="character" w:customStyle="1" w:styleId="a5">
    <w:name w:val="ヘッダー (文字)"/>
    <w:basedOn w:val="a0"/>
    <w:link w:val="a4"/>
    <w:uiPriority w:val="99"/>
    <w:rsid w:val="00A843E8"/>
  </w:style>
  <w:style w:type="paragraph" w:styleId="a6">
    <w:name w:val="footer"/>
    <w:basedOn w:val="a"/>
    <w:link w:val="a7"/>
    <w:uiPriority w:val="99"/>
    <w:unhideWhenUsed/>
    <w:rsid w:val="00A843E8"/>
    <w:pPr>
      <w:tabs>
        <w:tab w:val="center" w:pos="4252"/>
        <w:tab w:val="right" w:pos="8504"/>
      </w:tabs>
      <w:snapToGrid w:val="0"/>
    </w:pPr>
  </w:style>
  <w:style w:type="character" w:customStyle="1" w:styleId="a7">
    <w:name w:val="フッター (文字)"/>
    <w:basedOn w:val="a0"/>
    <w:link w:val="a6"/>
    <w:uiPriority w:val="99"/>
    <w:rsid w:val="00A84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敦子</dc:creator>
  <cp:keywords/>
  <dc:description/>
  <cp:lastModifiedBy>笹岡 敦子</cp:lastModifiedBy>
  <cp:revision>19</cp:revision>
  <cp:lastPrinted>2024-05-01T00:28:00Z</cp:lastPrinted>
  <dcterms:created xsi:type="dcterms:W3CDTF">2023-10-11T07:40:00Z</dcterms:created>
  <dcterms:modified xsi:type="dcterms:W3CDTF">2024-05-02T01:54:00Z</dcterms:modified>
</cp:coreProperties>
</file>